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C39EF" w14:textId="77673939" w:rsidR="00EA0F6E" w:rsidRDefault="00EA0F6E">
      <w:pPr>
        <w:spacing w:after="160" w:line="240" w:lineRule="auto"/>
        <w:jc w:val="both"/>
        <w:rPr>
          <w:rFonts w:ascii="Times New Roman" w:eastAsia="Times New Roman" w:hAnsi="Times New Roman" w:cs="Times New Roman"/>
          <w:sz w:val="24"/>
          <w:szCs w:val="24"/>
        </w:rPr>
      </w:pPr>
    </w:p>
    <w:p w14:paraId="4E0B30C6" w14:textId="77777777" w:rsidR="00EA0F6E" w:rsidRDefault="00EA0F6E">
      <w:pPr>
        <w:spacing w:after="160" w:line="240" w:lineRule="auto"/>
        <w:jc w:val="both"/>
        <w:rPr>
          <w:rFonts w:ascii="Times New Roman" w:eastAsia="Times New Roman" w:hAnsi="Times New Roman" w:cs="Times New Roman"/>
          <w:sz w:val="24"/>
          <w:szCs w:val="24"/>
        </w:rPr>
      </w:pPr>
    </w:p>
    <w:p w14:paraId="04E85974" w14:textId="77777777" w:rsidR="005A0BE1" w:rsidRDefault="0023403C">
      <w:pPr>
        <w:spacing w:after="16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Anexo IV de la Resolución N° … CS.</w:t>
      </w:r>
    </w:p>
    <w:p w14:paraId="60BC6FEF" w14:textId="77777777" w:rsidR="005A0BE1" w:rsidRDefault="0023403C">
      <w:pPr>
        <w:pBdr>
          <w:top w:val="single" w:sz="4" w:space="1" w:color="000000"/>
          <w:left w:val="single" w:sz="4" w:space="4" w:color="000000"/>
          <w:bottom w:val="single" w:sz="4" w:space="1" w:color="000000"/>
          <w:right w:val="single" w:sz="4" w:space="4" w:color="000000"/>
        </w:pBd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CONVENIO ESPECÍFICO DE ASISTENCIA TÉCNICA</w:t>
      </w:r>
    </w:p>
    <w:p w14:paraId="381F17E4" w14:textId="77777777" w:rsidR="005A0BE1" w:rsidRDefault="0023403C">
      <w:pPr>
        <w:pBdr>
          <w:top w:val="single" w:sz="4" w:space="1" w:color="000000"/>
          <w:left w:val="single" w:sz="4" w:space="4" w:color="000000"/>
          <w:bottom w:val="single" w:sz="4" w:space="1" w:color="000000"/>
          <w:right w:val="single" w:sz="4" w:space="4" w:color="000000"/>
        </w:pBd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ENTRE</w:t>
      </w:r>
    </w:p>
    <w:p w14:paraId="1BE4472B" w14:textId="77777777" w:rsidR="005A0BE1" w:rsidRDefault="0023403C">
      <w:pPr>
        <w:pBdr>
          <w:top w:val="single" w:sz="4" w:space="1" w:color="000000"/>
          <w:left w:val="single" w:sz="4" w:space="4" w:color="000000"/>
          <w:bottom w:val="single" w:sz="4" w:space="1" w:color="000000"/>
          <w:right w:val="single" w:sz="4" w:space="4" w:color="000000"/>
        </w:pBd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LA FACULTAD DE …………. DE LA UNIVERSIDAD NACIONAL DEL NORDESTE</w:t>
      </w:r>
    </w:p>
    <w:p w14:paraId="1F8AFF16" w14:textId="77777777" w:rsidR="005A0BE1" w:rsidRDefault="0023403C">
      <w:pPr>
        <w:pBdr>
          <w:top w:val="single" w:sz="4" w:space="1" w:color="000000"/>
          <w:left w:val="single" w:sz="4" w:space="4" w:color="000000"/>
          <w:bottom w:val="single" w:sz="4" w:space="1" w:color="000000"/>
          <w:right w:val="single" w:sz="4" w:space="4" w:color="000000"/>
        </w:pBd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Y …………………………</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w:t>
      </w:r>
    </w:p>
    <w:p w14:paraId="3268A6E4" w14:textId="77777777" w:rsidR="005A0BE1" w:rsidRDefault="005A0BE1">
      <w:pPr>
        <w:tabs>
          <w:tab w:val="left" w:pos="0"/>
          <w:tab w:val="left" w:pos="284"/>
          <w:tab w:val="left" w:pos="993"/>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160" w:line="240" w:lineRule="auto"/>
        <w:jc w:val="both"/>
        <w:rPr>
          <w:rFonts w:ascii="Times New Roman" w:eastAsia="Times New Roman" w:hAnsi="Times New Roman" w:cs="Times New Roman"/>
          <w:sz w:val="24"/>
          <w:szCs w:val="24"/>
        </w:rPr>
      </w:pPr>
    </w:p>
    <w:p w14:paraId="73D73FA2" w14:textId="77777777" w:rsidR="005A0BE1" w:rsidRDefault="0023403C">
      <w:pPr>
        <w:tabs>
          <w:tab w:val="left" w:pos="0"/>
          <w:tab w:val="left" w:pos="284"/>
          <w:tab w:val="left" w:pos="993"/>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Entre la Facultad de …………</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vla</w:t>
      </w:r>
      <w:proofErr w:type="spellEnd"/>
      <w:r>
        <w:rPr>
          <w:rFonts w:ascii="Times New Roman" w:eastAsia="Times New Roman" w:hAnsi="Times New Roman" w:cs="Times New Roman"/>
          <w:sz w:val="24"/>
          <w:szCs w:val="24"/>
        </w:rPr>
        <w:t xml:space="preserve"> Universidad Nacional del Nordeste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con domicilio en ……</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.de la Ciudad de …………, en adelante “LA FACULTAD”, representada en este acto por su Decana/o……………….., y ……………….., con domicilio en …………………………, ....................</w:t>
      </w:r>
      <w:r>
        <w:rPr>
          <w:rFonts w:ascii="Times New Roman" w:eastAsia="Times New Roman" w:hAnsi="Times New Roman" w:cs="Times New Roman"/>
          <w:sz w:val="24"/>
          <w:szCs w:val="24"/>
        </w:rPr>
        <w:t>...................., ........................................., representada en este acto por  ................................................................ (D.N.I.: ……………</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en su carácter de ..................................., en adelante conside</w:t>
      </w:r>
      <w:r>
        <w:rPr>
          <w:rFonts w:ascii="Times New Roman" w:eastAsia="Times New Roman" w:hAnsi="Times New Roman" w:cs="Times New Roman"/>
          <w:sz w:val="24"/>
          <w:szCs w:val="24"/>
        </w:rPr>
        <w:t xml:space="preserve">rada “……………….”, acuerdan celebrar el siguiente Convenio Específico, “El Convenio”, en el marco del Convenio Marco suscripto entre las Partes el ............. de .......................... de </w:t>
      </w:r>
      <w:proofErr w:type="gramStart"/>
      <w:r>
        <w:rPr>
          <w:rFonts w:ascii="Times New Roman" w:eastAsia="Times New Roman" w:hAnsi="Times New Roman" w:cs="Times New Roman"/>
          <w:sz w:val="24"/>
          <w:szCs w:val="24"/>
        </w:rPr>
        <w:t>201..</w:t>
      </w:r>
      <w:proofErr w:type="gramEnd"/>
      <w:r>
        <w:rPr>
          <w:rFonts w:ascii="Times New Roman" w:eastAsia="Times New Roman" w:hAnsi="Times New Roman" w:cs="Times New Roman"/>
          <w:sz w:val="24"/>
          <w:szCs w:val="24"/>
        </w:rPr>
        <w:t xml:space="preserve">  de acuerdo a la Res… </w:t>
      </w:r>
      <w:proofErr w:type="gramStart"/>
      <w:r>
        <w:rPr>
          <w:rFonts w:ascii="Times New Roman" w:eastAsia="Times New Roman" w:hAnsi="Times New Roman" w:cs="Times New Roman"/>
          <w:sz w:val="24"/>
          <w:szCs w:val="24"/>
        </w:rPr>
        <w:t>C.S. ,</w:t>
      </w:r>
      <w:proofErr w:type="gramEnd"/>
      <w:r>
        <w:rPr>
          <w:rFonts w:ascii="Times New Roman" w:eastAsia="Times New Roman" w:hAnsi="Times New Roman" w:cs="Times New Roman"/>
          <w:sz w:val="24"/>
          <w:szCs w:val="24"/>
        </w:rPr>
        <w:t xml:space="preserve"> sujeto a las cláusulas y condi</w:t>
      </w:r>
      <w:r>
        <w:rPr>
          <w:rFonts w:ascii="Times New Roman" w:eastAsia="Times New Roman" w:hAnsi="Times New Roman" w:cs="Times New Roman"/>
          <w:sz w:val="24"/>
          <w:szCs w:val="24"/>
        </w:rPr>
        <w:t>ciones que se detallan a continuación. “LA FACULTAD” y “............................” son de aquí en más referidas colectivamente como “PARTES” e individualmente como “PARTE”.</w:t>
      </w:r>
    </w:p>
    <w:p w14:paraId="23B11CA5" w14:textId="77777777" w:rsidR="005A0BE1" w:rsidRDefault="0023403C">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OBJETO</w:t>
      </w:r>
      <w:r>
        <w:rPr>
          <w:rFonts w:ascii="Times New Roman" w:eastAsia="Times New Roman" w:hAnsi="Times New Roman" w:cs="Times New Roman"/>
          <w:sz w:val="24"/>
          <w:szCs w:val="24"/>
        </w:rPr>
        <w:t xml:space="preserve">. </w:t>
      </w:r>
    </w:p>
    <w:p w14:paraId="5CA4A3E8" w14:textId="77777777" w:rsidR="005A0BE1" w:rsidRDefault="0023403C">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Nº1: </w:t>
      </w:r>
      <w:r>
        <w:rPr>
          <w:rFonts w:ascii="Times New Roman" w:eastAsia="Times New Roman" w:hAnsi="Times New Roman" w:cs="Times New Roman"/>
          <w:sz w:val="24"/>
          <w:szCs w:val="24"/>
        </w:rPr>
        <w:t xml:space="preserve">“LA FACULTAD”, a través </w:t>
      </w:r>
      <w:proofErr w:type="gramStart"/>
      <w:r>
        <w:rPr>
          <w:rFonts w:ascii="Times New Roman" w:eastAsia="Times New Roman" w:hAnsi="Times New Roman" w:cs="Times New Roman"/>
          <w:sz w:val="24"/>
          <w:szCs w:val="24"/>
        </w:rPr>
        <w:t>de  …</w:t>
      </w:r>
      <w:proofErr w:type="gramEnd"/>
      <w:r>
        <w:rPr>
          <w:rFonts w:ascii="Times New Roman" w:eastAsia="Times New Roman" w:hAnsi="Times New Roman" w:cs="Times New Roman"/>
          <w:sz w:val="24"/>
          <w:szCs w:val="24"/>
        </w:rPr>
        <w:t>……..………,  realizará las acti</w:t>
      </w:r>
      <w:r>
        <w:rPr>
          <w:rFonts w:ascii="Times New Roman" w:eastAsia="Times New Roman" w:hAnsi="Times New Roman" w:cs="Times New Roman"/>
          <w:sz w:val="24"/>
          <w:szCs w:val="24"/>
        </w:rPr>
        <w:t>vidades………….., que se detallan en la cláusula siguiente.</w:t>
      </w:r>
    </w:p>
    <w:p w14:paraId="3330DD70" w14:textId="77777777" w:rsidR="005A0BE1" w:rsidRDefault="0023403C">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ACTIVIDAD. (PUEDE DESARROLLARSE AQUÍ o REMITIRSE A UN ANEXO)</w:t>
      </w:r>
    </w:p>
    <w:p w14:paraId="74ABE993" w14:textId="77777777" w:rsidR="005A0BE1" w:rsidRDefault="0023403C">
      <w:pPr>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Nº2: </w:t>
      </w:r>
      <w:r>
        <w:rPr>
          <w:rFonts w:ascii="Times New Roman" w:eastAsia="Times New Roman" w:hAnsi="Times New Roman" w:cs="Times New Roman"/>
          <w:sz w:val="24"/>
          <w:szCs w:val="24"/>
        </w:rPr>
        <w:t>Las actividades a desarrollar por “LA FACULTAD”</w:t>
      </w:r>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sz w:val="24"/>
          <w:szCs w:val="24"/>
        </w:rPr>
        <w:t>son:...............................................................................................................................................</w:t>
      </w:r>
      <w:proofErr w:type="gramEnd"/>
      <w:r>
        <w:rPr>
          <w:rFonts w:ascii="Times New Roman" w:eastAsia="Times New Roman" w:hAnsi="Times New Roman" w:cs="Times New Roman"/>
          <w:sz w:val="24"/>
          <w:szCs w:val="24"/>
        </w:rPr>
        <w:t xml:space="preserve"> </w:t>
      </w:r>
    </w:p>
    <w:p w14:paraId="022CAF15" w14:textId="77777777" w:rsidR="005A0BE1" w:rsidRDefault="0023403C">
      <w:pPr>
        <w:spacing w:after="16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y por “………………</w:t>
      </w:r>
      <w:proofErr w:type="gramStart"/>
      <w:r>
        <w:rPr>
          <w:rFonts w:ascii="Times New Roman" w:eastAsia="Times New Roman" w:hAnsi="Times New Roman" w:cs="Times New Roman"/>
          <w:sz w:val="24"/>
          <w:szCs w:val="24"/>
        </w:rPr>
        <w:t>…“ son</w:t>
      </w:r>
      <w:proofErr w:type="gramEnd"/>
      <w:r>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074563B7" w14:textId="77777777" w:rsidR="005A0BE1" w:rsidRDefault="0023403C">
      <w:pPr>
        <w:tabs>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RESPONSABLES. UNIDAD DE COORDINACIÓN (Para Convenios Marco de </w:t>
      </w:r>
      <w:proofErr w:type="spellStart"/>
      <w:r>
        <w:rPr>
          <w:rFonts w:ascii="Times New Roman" w:eastAsia="Times New Roman" w:hAnsi="Times New Roman" w:cs="Times New Roman"/>
          <w:b/>
          <w:sz w:val="24"/>
          <w:szCs w:val="24"/>
        </w:rPr>
        <w:t>Asist</w:t>
      </w:r>
      <w:proofErr w:type="spellEnd"/>
      <w:r>
        <w:rPr>
          <w:rFonts w:ascii="Times New Roman" w:eastAsia="Times New Roman" w:hAnsi="Times New Roman" w:cs="Times New Roman"/>
          <w:b/>
          <w:sz w:val="24"/>
          <w:szCs w:val="24"/>
        </w:rPr>
        <w:t>. Técnica si hubiese agregado)</w:t>
      </w:r>
    </w:p>
    <w:p w14:paraId="0C0F27F9" w14:textId="77777777" w:rsidR="005A0BE1" w:rsidRDefault="0023403C">
      <w:pPr>
        <w:tabs>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Nº3: </w:t>
      </w:r>
      <w:r>
        <w:rPr>
          <w:rFonts w:ascii="Times New Roman" w:eastAsia="Times New Roman" w:hAnsi="Times New Roman" w:cs="Times New Roman"/>
          <w:sz w:val="24"/>
          <w:szCs w:val="24"/>
        </w:rPr>
        <w:t xml:space="preserve">"LA FACULTAD" designa como </w:t>
      </w:r>
      <w:proofErr w:type="gramStart"/>
      <w:r>
        <w:rPr>
          <w:rFonts w:ascii="Times New Roman" w:eastAsia="Times New Roman" w:hAnsi="Times New Roman" w:cs="Times New Roman"/>
          <w:sz w:val="24"/>
          <w:szCs w:val="24"/>
        </w:rPr>
        <w:t>Responsable</w:t>
      </w:r>
      <w:proofErr w:type="gramEnd"/>
      <w:r>
        <w:rPr>
          <w:rFonts w:ascii="Times New Roman" w:eastAsia="Times New Roman" w:hAnsi="Times New Roman" w:cs="Times New Roman"/>
          <w:sz w:val="24"/>
          <w:szCs w:val="24"/>
        </w:rPr>
        <w:t xml:space="preserve"> Técnico de las actividades al …………………………. y por su parte "…………………… " designa a ………………</w:t>
      </w:r>
      <w:r>
        <w:rPr>
          <w:rFonts w:ascii="Times New Roman" w:eastAsia="Times New Roman" w:hAnsi="Times New Roman" w:cs="Times New Roman"/>
          <w:sz w:val="24"/>
          <w:szCs w:val="24"/>
        </w:rPr>
        <w:t xml:space="preserve">…………  como responsable del mismo, ambos integrando la Unidad de Coordinación. </w:t>
      </w:r>
    </w:p>
    <w:p w14:paraId="3C7D2050" w14:textId="77777777" w:rsidR="005A0BE1" w:rsidRDefault="0023403C">
      <w:pPr>
        <w:tabs>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Nº4: </w:t>
      </w:r>
      <w:r>
        <w:rPr>
          <w:rFonts w:ascii="Times New Roman" w:eastAsia="Times New Roman" w:hAnsi="Times New Roman" w:cs="Times New Roman"/>
          <w:sz w:val="24"/>
          <w:szCs w:val="24"/>
        </w:rPr>
        <w:t xml:space="preserve">Las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PARTES” podrán sustituir al responsable antes citado cuando cuestiones justificadas así lo acrediten, </w:t>
      </w:r>
      <w:proofErr w:type="gramStart"/>
      <w:r>
        <w:rPr>
          <w:rFonts w:ascii="Times New Roman" w:eastAsia="Times New Roman" w:hAnsi="Times New Roman" w:cs="Times New Roman"/>
          <w:sz w:val="24"/>
          <w:szCs w:val="24"/>
        </w:rPr>
        <w:t>como</w:t>
      </w:r>
      <w:proofErr w:type="gramEnd"/>
      <w:r>
        <w:rPr>
          <w:rFonts w:ascii="Times New Roman" w:eastAsia="Times New Roman" w:hAnsi="Times New Roman" w:cs="Times New Roman"/>
          <w:sz w:val="24"/>
          <w:szCs w:val="24"/>
        </w:rPr>
        <w:t xml:space="preserve"> por ejemplo, y no excluyentemente, accidente, enfer</w:t>
      </w:r>
      <w:r>
        <w:rPr>
          <w:rFonts w:ascii="Times New Roman" w:eastAsia="Times New Roman" w:hAnsi="Times New Roman" w:cs="Times New Roman"/>
          <w:sz w:val="24"/>
          <w:szCs w:val="24"/>
        </w:rPr>
        <w:t xml:space="preserve">medad prolongada, muerte, abandono de tareas, fuerza mayor. La sustitución del </w:t>
      </w:r>
      <w:proofErr w:type="gramStart"/>
      <w:r>
        <w:rPr>
          <w:rFonts w:ascii="Times New Roman" w:eastAsia="Times New Roman" w:hAnsi="Times New Roman" w:cs="Times New Roman"/>
          <w:sz w:val="24"/>
          <w:szCs w:val="24"/>
        </w:rPr>
        <w:t>Responsable</w:t>
      </w:r>
      <w:proofErr w:type="gramEnd"/>
      <w:r>
        <w:rPr>
          <w:rFonts w:ascii="Times New Roman" w:eastAsia="Times New Roman" w:hAnsi="Times New Roman" w:cs="Times New Roman"/>
          <w:sz w:val="24"/>
          <w:szCs w:val="24"/>
        </w:rPr>
        <w:t xml:space="preserve"> Técnico o de cualquiera de los participantes en el grupo de trabajo no generará para la otra “PARTE” derecho a compensación y/o indemnización alguna. </w:t>
      </w:r>
    </w:p>
    <w:p w14:paraId="274D75BC" w14:textId="77777777" w:rsidR="005A0BE1" w:rsidRDefault="0023403C">
      <w:pPr>
        <w:tabs>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ARTÍCULO Nº5: </w:t>
      </w:r>
      <w:r>
        <w:rPr>
          <w:rFonts w:ascii="Times New Roman" w:eastAsia="Times New Roman" w:hAnsi="Times New Roman" w:cs="Times New Roman"/>
          <w:sz w:val="24"/>
          <w:szCs w:val="24"/>
        </w:rPr>
        <w:t xml:space="preserve">En el supuesto que la contraparte considere irremplazable a la persona del responsable técnico o un sustituto idóneo mutuamente aceptable no estuviera disponible, tendrá derecho a denunciar este convenio con un preaviso de treinta (30) días, </w:t>
      </w:r>
      <w:r>
        <w:rPr>
          <w:rFonts w:ascii="Times New Roman" w:eastAsia="Times New Roman" w:hAnsi="Times New Roman" w:cs="Times New Roman"/>
          <w:sz w:val="24"/>
          <w:szCs w:val="24"/>
        </w:rPr>
        <w:t>teniendo en cuenta las tareas en ejecución y sin derecho a compensación y/o indemnización alguna.</w:t>
      </w:r>
    </w:p>
    <w:p w14:paraId="61AA639E" w14:textId="77777777" w:rsidR="005A0BE1" w:rsidRDefault="0023403C">
      <w:pPr>
        <w:tabs>
          <w:tab w:val="left" w:pos="882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Nº6</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El presente acuerdo no genera y/o involucra erogación alguna por parte de LA FACULTAD o de la UNIVERSIDAD NACIONAL DEL NORDESTE, en forma total</w:t>
      </w:r>
      <w:r>
        <w:rPr>
          <w:rFonts w:ascii="Times New Roman" w:eastAsia="Times New Roman" w:hAnsi="Times New Roman" w:cs="Times New Roman"/>
          <w:sz w:val="24"/>
          <w:szCs w:val="24"/>
        </w:rPr>
        <w:t xml:space="preserve"> o parcial, de manera inmediata o mediata. </w:t>
      </w:r>
    </w:p>
    <w:p w14:paraId="60BC98AF" w14:textId="77777777" w:rsidR="005A0BE1" w:rsidRDefault="005A0BE1">
      <w:pPr>
        <w:tabs>
          <w:tab w:val="left" w:pos="8820"/>
        </w:tabs>
        <w:spacing w:line="240" w:lineRule="auto"/>
        <w:jc w:val="both"/>
        <w:rPr>
          <w:rFonts w:ascii="Times New Roman" w:eastAsia="Times New Roman" w:hAnsi="Times New Roman" w:cs="Times New Roman"/>
          <w:sz w:val="24"/>
          <w:szCs w:val="24"/>
        </w:rPr>
      </w:pPr>
    </w:p>
    <w:p w14:paraId="3E3A6E2E" w14:textId="77777777" w:rsidR="005A0BE1" w:rsidRDefault="0023403C">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OBLIGACIONES DE LAS PARTES.</w:t>
      </w:r>
    </w:p>
    <w:p w14:paraId="62A1B72C" w14:textId="77777777" w:rsidR="005A0BE1" w:rsidRDefault="0023403C">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Nº7: </w:t>
      </w:r>
      <w:r>
        <w:rPr>
          <w:rFonts w:ascii="Times New Roman" w:eastAsia="Times New Roman" w:hAnsi="Times New Roman" w:cs="Times New Roman"/>
          <w:sz w:val="24"/>
          <w:szCs w:val="24"/>
        </w:rPr>
        <w:t>Las “PARTES” acuerdan los siguientes compromisos:</w:t>
      </w:r>
      <w:r>
        <w:rPr>
          <w:rFonts w:ascii="Times New Roman" w:eastAsia="Times New Roman" w:hAnsi="Times New Roman" w:cs="Times New Roman"/>
          <w:b/>
          <w:sz w:val="24"/>
          <w:szCs w:val="24"/>
        </w:rPr>
        <w:t xml:space="preserve"> </w:t>
      </w:r>
    </w:p>
    <w:p w14:paraId="70FCF25E" w14:textId="77777777" w:rsidR="005A0BE1" w:rsidRDefault="0023403C">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FACULTAD” se compromete a: </w:t>
      </w:r>
    </w:p>
    <w:p w14:paraId="32EAE2C1" w14:textId="77777777" w:rsidR="005A0BE1" w:rsidRDefault="0023403C">
      <w:pPr>
        <w:numPr>
          <w:ilvl w:val="0"/>
          <w:numId w:val="2"/>
        </w:numPr>
        <w:tabs>
          <w:tab w:val="left" w:pos="0"/>
          <w:tab w:val="left" w:pos="142"/>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7809E173" w14:textId="77777777" w:rsidR="005A0BE1" w:rsidRDefault="0023403C">
      <w:pPr>
        <w:numPr>
          <w:ilvl w:val="0"/>
          <w:numId w:val="2"/>
        </w:numPr>
        <w:tabs>
          <w:tab w:val="left" w:pos="0"/>
          <w:tab w:val="left" w:pos="142"/>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2E1AE2BA" w14:textId="77777777" w:rsidR="005A0BE1" w:rsidRDefault="0023403C">
      <w:pPr>
        <w:numPr>
          <w:ilvl w:val="0"/>
          <w:numId w:val="2"/>
        </w:numPr>
        <w:tabs>
          <w:tab w:val="left" w:pos="0"/>
          <w:tab w:val="left" w:pos="142"/>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5878CD6A" w14:textId="77777777" w:rsidR="005A0BE1" w:rsidRDefault="0023403C">
      <w:pPr>
        <w:tabs>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“EMPRESA/ORGANISMO/ INSTITUCIÓN” se compromete a:</w:t>
      </w:r>
    </w:p>
    <w:p w14:paraId="2D6D3F2A" w14:textId="77777777" w:rsidR="005A0BE1" w:rsidRDefault="0023403C">
      <w:pPr>
        <w:tabs>
          <w:tab w:val="left" w:pos="0"/>
          <w:tab w:val="left" w:pos="375"/>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1) ...</w:t>
      </w:r>
    </w:p>
    <w:p w14:paraId="531CF810" w14:textId="77777777" w:rsidR="005A0BE1" w:rsidRDefault="0023403C">
      <w:pPr>
        <w:tabs>
          <w:tab w:val="left" w:pos="0"/>
          <w:tab w:val="left" w:pos="375"/>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60" w:line="240" w:lineRule="auto"/>
        <w:ind w:left="3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w:t>
      </w:r>
    </w:p>
    <w:p w14:paraId="1965546F" w14:textId="77777777" w:rsidR="005A0BE1" w:rsidRDefault="0023403C">
      <w:pPr>
        <w:tabs>
          <w:tab w:val="left" w:pos="0"/>
          <w:tab w:val="left" w:pos="375"/>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60" w:line="240" w:lineRule="auto"/>
        <w:ind w:left="3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w:t>
      </w:r>
    </w:p>
    <w:p w14:paraId="5F64D8E6" w14:textId="77777777" w:rsidR="005A0BE1" w:rsidRDefault="0023403C">
      <w:pPr>
        <w:tabs>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RESGUARDOS POR FALTA DE PAGO.  (OPCIONAL SI CORRESPONDE)</w:t>
      </w:r>
    </w:p>
    <w:p w14:paraId="3AE1E0B2" w14:textId="77777777" w:rsidR="005A0BE1" w:rsidRDefault="0023403C">
      <w:pPr>
        <w:tabs>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Nº8: </w:t>
      </w:r>
      <w:r>
        <w:rPr>
          <w:rFonts w:ascii="Times New Roman" w:eastAsia="Times New Roman" w:hAnsi="Times New Roman" w:cs="Times New Roman"/>
          <w:sz w:val="24"/>
          <w:szCs w:val="24"/>
        </w:rPr>
        <w:t>La falta total o parcial de pago o ingreso de los recursos financieros, de acuerdo a la forma de pago comprometida, devengará desde la fecha de los respectivos vencimientos hasta la fecha de su efectivo depósito, sin necesidad de interpelación alguna, un i</w:t>
      </w:r>
      <w:r>
        <w:rPr>
          <w:rFonts w:ascii="Times New Roman" w:eastAsia="Times New Roman" w:hAnsi="Times New Roman" w:cs="Times New Roman"/>
          <w:sz w:val="24"/>
          <w:szCs w:val="24"/>
        </w:rPr>
        <w:t>nterés resarcitorio. La tasa de interés a aplicar será la tasa pasiva del Banco Central de la República Argentina.</w:t>
      </w:r>
    </w:p>
    <w:p w14:paraId="0675F126" w14:textId="77777777" w:rsidR="005A0BE1" w:rsidRDefault="0023403C">
      <w:pPr>
        <w:tabs>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PROPIEDAD DE LOS RESULTADOS. PUBLICACIONES.</w:t>
      </w:r>
    </w:p>
    <w:p w14:paraId="75B0E22B" w14:textId="77777777" w:rsidR="005A0BE1" w:rsidRDefault="0023403C">
      <w:pPr>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Nº9: </w:t>
      </w:r>
      <w:r>
        <w:rPr>
          <w:rFonts w:ascii="Times New Roman" w:eastAsia="Times New Roman" w:hAnsi="Times New Roman" w:cs="Times New Roman"/>
          <w:sz w:val="24"/>
          <w:szCs w:val="24"/>
        </w:rPr>
        <w:t>La información que se obtenga y los resultados de las investigaciones y sus alcance</w:t>
      </w:r>
      <w:r>
        <w:rPr>
          <w:rFonts w:ascii="Times New Roman" w:eastAsia="Times New Roman" w:hAnsi="Times New Roman" w:cs="Times New Roman"/>
          <w:sz w:val="24"/>
          <w:szCs w:val="24"/>
        </w:rPr>
        <w:t>s, serán propiedad de “LA FACULTAD”.  Cuando se difunda la información que se obtenga y los resultados de las investigaciones se debe dejar constancia en las publicaciones la colaboración prestada por “…</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sin que ello signifique responsabilidad alguna, </w:t>
      </w:r>
      <w:r>
        <w:rPr>
          <w:rFonts w:ascii="Times New Roman" w:eastAsia="Times New Roman" w:hAnsi="Times New Roman" w:cs="Times New Roman"/>
          <w:sz w:val="24"/>
          <w:szCs w:val="24"/>
        </w:rPr>
        <w:t xml:space="preserve">respecto del contenido de la publicación o documento. </w:t>
      </w:r>
    </w:p>
    <w:p w14:paraId="1DE181A3" w14:textId="77777777" w:rsidR="005A0BE1" w:rsidRDefault="0023403C">
      <w:pPr>
        <w:tabs>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Nº10: (OPCIONAL SI CORRESPONDE)</w:t>
      </w:r>
    </w:p>
    <w:p w14:paraId="6F3700FC" w14:textId="77777777" w:rsidR="005A0BE1" w:rsidRDefault="0023403C">
      <w:pPr>
        <w:tabs>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tendrá acceso exclusivo a la información generada por un período de un año, al cabo del cual “LA FACULTAD” podrá publicar los resultados obtenidos</w:t>
      </w:r>
    </w:p>
    <w:p w14:paraId="2C2DBB49" w14:textId="77777777" w:rsidR="005A0BE1" w:rsidRDefault="0023403C">
      <w:pPr>
        <w:tabs>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w:t>
      </w:r>
      <w:r>
        <w:rPr>
          <w:rFonts w:ascii="Times New Roman" w:eastAsia="Times New Roman" w:hAnsi="Times New Roman" w:cs="Times New Roman"/>
          <w:sz w:val="24"/>
          <w:szCs w:val="24"/>
        </w:rPr>
        <w:t xml:space="preserve">“....................” puede tener acceso a la información que se obtenga y a los resultados de las investigaciones y sus alcances antes de ser difundidos conforme se establece en la cláusula anterior. </w:t>
      </w:r>
    </w:p>
    <w:p w14:paraId="71769D2F" w14:textId="77777777" w:rsidR="005A0BE1" w:rsidRDefault="0023403C">
      <w:pPr>
        <w:tabs>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6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ARTÍCULO Nº</w:t>
      </w:r>
      <w:proofErr w:type="gramStart"/>
      <w:r>
        <w:rPr>
          <w:rFonts w:ascii="Times New Roman" w:eastAsia="Times New Roman" w:hAnsi="Times New Roman" w:cs="Times New Roman"/>
          <w:b/>
          <w:sz w:val="24"/>
          <w:szCs w:val="24"/>
        </w:rPr>
        <w:t>11 :</w:t>
      </w:r>
      <w:proofErr w:type="gramEnd"/>
      <w:r>
        <w:rPr>
          <w:rFonts w:ascii="Times New Roman" w:eastAsia="Times New Roman" w:hAnsi="Times New Roman" w:cs="Times New Roman"/>
          <w:sz w:val="24"/>
          <w:szCs w:val="24"/>
        </w:rPr>
        <w:t xml:space="preserve"> ( Se puede omitir) En el supuesto que</w:t>
      </w:r>
      <w:r>
        <w:rPr>
          <w:rFonts w:ascii="Times New Roman" w:eastAsia="Times New Roman" w:hAnsi="Times New Roman" w:cs="Times New Roman"/>
          <w:sz w:val="24"/>
          <w:szCs w:val="24"/>
        </w:rPr>
        <w:t xml:space="preserve"> por el vínculo establecido se intercambie información calificada “………………..”  se compromete a no difundir y a guardar reserva sobre los aspectos metodológicos y científicos que “LA FACULTAD” señala como confidenciales durante la vigencia del presente Conve</w:t>
      </w:r>
      <w:r>
        <w:rPr>
          <w:rFonts w:ascii="Times New Roman" w:eastAsia="Times New Roman" w:hAnsi="Times New Roman" w:cs="Times New Roman"/>
          <w:sz w:val="24"/>
          <w:szCs w:val="24"/>
        </w:rPr>
        <w:t>nio.</w:t>
      </w:r>
    </w:p>
    <w:p w14:paraId="6E7900B8" w14:textId="77777777" w:rsidR="005A0BE1" w:rsidRDefault="0023403C">
      <w:pPr>
        <w:tabs>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VIGENCIA.</w:t>
      </w:r>
    </w:p>
    <w:p w14:paraId="331D7B5F" w14:textId="77777777" w:rsidR="005A0BE1" w:rsidRDefault="0023403C">
      <w:pPr>
        <w:tabs>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Nº</w:t>
      </w:r>
      <w:proofErr w:type="gramStart"/>
      <w:r>
        <w:rPr>
          <w:rFonts w:ascii="Times New Roman" w:eastAsia="Times New Roman" w:hAnsi="Times New Roman" w:cs="Times New Roman"/>
          <w:b/>
          <w:sz w:val="24"/>
          <w:szCs w:val="24"/>
        </w:rPr>
        <w:t>12 :</w:t>
      </w:r>
      <w:proofErr w:type="gram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El presente Convenio se establece por ………………años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 partir de la fecha de su firma, el cual se podrá renovar por acuerdo escrito de partes .</w:t>
      </w:r>
    </w:p>
    <w:p w14:paraId="0D12ADFA" w14:textId="77777777" w:rsidR="005A0BE1" w:rsidRDefault="0023403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RESCISIÓN ANTICIPADA.</w:t>
      </w:r>
    </w:p>
    <w:p w14:paraId="20A907B8" w14:textId="77777777" w:rsidR="005A0BE1" w:rsidRDefault="0023403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Nº</w:t>
      </w:r>
      <w:proofErr w:type="gramStart"/>
      <w:r>
        <w:rPr>
          <w:rFonts w:ascii="Times New Roman" w:eastAsia="Times New Roman" w:hAnsi="Times New Roman" w:cs="Times New Roman"/>
          <w:b/>
          <w:sz w:val="24"/>
          <w:szCs w:val="24"/>
        </w:rPr>
        <w:t>13 :</w:t>
      </w:r>
      <w:proofErr w:type="gram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Las “PARTES” podrán rescindir el presente Conv</w:t>
      </w:r>
      <w:r>
        <w:rPr>
          <w:rFonts w:ascii="Times New Roman" w:eastAsia="Times New Roman" w:hAnsi="Times New Roman" w:cs="Times New Roman"/>
          <w:sz w:val="24"/>
          <w:szCs w:val="24"/>
        </w:rPr>
        <w:t xml:space="preserve">enio, individual o conjuntamente, en cualquier momento,  por causa suficiente o por causa de fuerza mayor comprobables fehacientemente. Las “PARTES” declaran entender por causa suficiente el incumplimiento por cualquiera de las “PARTES” de una o todas las </w:t>
      </w:r>
      <w:r>
        <w:rPr>
          <w:rFonts w:ascii="Times New Roman" w:eastAsia="Times New Roman" w:hAnsi="Times New Roman" w:cs="Times New Roman"/>
          <w:sz w:val="24"/>
          <w:szCs w:val="24"/>
        </w:rPr>
        <w:t xml:space="preserve">cláusulas comprendidas en el presente Convenio. </w:t>
      </w:r>
    </w:p>
    <w:p w14:paraId="0F99E4A7" w14:textId="77777777" w:rsidR="005A0BE1" w:rsidRDefault="0023403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Nº14: </w:t>
      </w:r>
      <w:r>
        <w:rPr>
          <w:rFonts w:ascii="Times New Roman" w:eastAsia="Times New Roman" w:hAnsi="Times New Roman" w:cs="Times New Roman"/>
          <w:sz w:val="24"/>
          <w:szCs w:val="24"/>
        </w:rPr>
        <w:t xml:space="preserve">Asimismo, en cualquier momento durante la vigencia del presente Convenio, cualquiera de las “PARTES” podrá rescindir el Convenio sin necesidad de expresión de causa alguna, debiendo comunicar </w:t>
      </w:r>
      <w:r>
        <w:rPr>
          <w:rFonts w:ascii="Times New Roman" w:eastAsia="Times New Roman" w:hAnsi="Times New Roman" w:cs="Times New Roman"/>
          <w:sz w:val="24"/>
          <w:szCs w:val="24"/>
        </w:rPr>
        <w:t>a la otra parte esta decisión con una anticipación de treinta (30) días. Siempre y cuando se respeten los preavisos establecidos, la rescisión o denuncia no dará lugar al pago de compensación y/o indemnización de ninguna índole a favor de la parte que no h</w:t>
      </w:r>
      <w:r>
        <w:rPr>
          <w:rFonts w:ascii="Times New Roman" w:eastAsia="Times New Roman" w:hAnsi="Times New Roman" w:cs="Times New Roman"/>
          <w:sz w:val="24"/>
          <w:szCs w:val="24"/>
        </w:rPr>
        <w:t>ubiera rescindido.</w:t>
      </w:r>
    </w:p>
    <w:p w14:paraId="1DE5A719" w14:textId="77777777" w:rsidR="005A0BE1" w:rsidRDefault="0023403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Nº15: </w:t>
      </w:r>
      <w:r>
        <w:rPr>
          <w:rFonts w:ascii="Times New Roman" w:eastAsia="Times New Roman" w:hAnsi="Times New Roman" w:cs="Times New Roman"/>
          <w:sz w:val="24"/>
          <w:szCs w:val="24"/>
        </w:rPr>
        <w:t>Finalizado el presente Convenio por cualquier causa, el destino de los trabajos y/o actividades que se encuentren en curso de ejecución se acordará de común acuerdo entre las “PARTES”, tomando los recaudos necesarios.</w:t>
      </w:r>
    </w:p>
    <w:p w14:paraId="0E48280D" w14:textId="77777777" w:rsidR="005A0BE1" w:rsidRDefault="005A0BE1">
      <w:pPr>
        <w:spacing w:line="240" w:lineRule="auto"/>
        <w:jc w:val="both"/>
        <w:rPr>
          <w:rFonts w:ascii="Times New Roman" w:eastAsia="Times New Roman" w:hAnsi="Times New Roman" w:cs="Times New Roman"/>
          <w:sz w:val="24"/>
          <w:szCs w:val="24"/>
        </w:rPr>
      </w:pPr>
    </w:p>
    <w:p w14:paraId="01353685" w14:textId="77777777" w:rsidR="005A0BE1" w:rsidRDefault="0023403C">
      <w:pPr>
        <w:tabs>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PRO</w:t>
      </w:r>
      <w:r>
        <w:rPr>
          <w:rFonts w:ascii="Times New Roman" w:eastAsia="Times New Roman" w:hAnsi="Times New Roman" w:cs="Times New Roman"/>
          <w:b/>
          <w:sz w:val="24"/>
          <w:szCs w:val="24"/>
        </w:rPr>
        <w:t xml:space="preserve">PIEDAD DE LOS BIENES. </w:t>
      </w:r>
    </w:p>
    <w:p w14:paraId="71793DD7" w14:textId="77777777" w:rsidR="005A0BE1" w:rsidRDefault="0023403C">
      <w:pPr>
        <w:tabs>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Nº16: </w:t>
      </w:r>
      <w:r>
        <w:rPr>
          <w:rFonts w:ascii="Times New Roman" w:eastAsia="Times New Roman" w:hAnsi="Times New Roman" w:cs="Times New Roman"/>
          <w:sz w:val="24"/>
          <w:szCs w:val="24"/>
        </w:rPr>
        <w:t>Los bienes muebles e inmuebles de las “PARTES”, afectados a la ejecución del presente acuerdo que se destinen al desarrollo del Proyecto de Trabajo, o los que pudieran agregarse y/o utilizarse en el futuro, continuarán</w:t>
      </w:r>
      <w:r>
        <w:rPr>
          <w:rFonts w:ascii="Times New Roman" w:eastAsia="Times New Roman" w:hAnsi="Times New Roman" w:cs="Times New Roman"/>
          <w:sz w:val="24"/>
          <w:szCs w:val="24"/>
        </w:rPr>
        <w:t xml:space="preserve"> en el patrimonio de la “PARTE” a la que pertenecen, o con cuyos fondos hubiesen sido adquiridos.</w:t>
      </w:r>
    </w:p>
    <w:p w14:paraId="534663C8" w14:textId="77777777" w:rsidR="005A0BE1" w:rsidRDefault="0023403C">
      <w:pPr>
        <w:tabs>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Nº17: </w:t>
      </w:r>
      <w:r>
        <w:rPr>
          <w:rFonts w:ascii="Times New Roman" w:eastAsia="Times New Roman" w:hAnsi="Times New Roman" w:cs="Times New Roman"/>
          <w:sz w:val="24"/>
          <w:szCs w:val="24"/>
        </w:rPr>
        <w:t>Los elementos inventariados entregados por una de las “PARTES” a la otra en calidad de préstamo deberán ser restituidos a la “PARTE” que los ha</w:t>
      </w:r>
      <w:r>
        <w:rPr>
          <w:rFonts w:ascii="Times New Roman" w:eastAsia="Times New Roman" w:hAnsi="Times New Roman" w:cs="Times New Roman"/>
          <w:sz w:val="24"/>
          <w:szCs w:val="24"/>
        </w:rPr>
        <w:t>ya facilitado una vez cumplida la finalidad para la que fueron entregados, en buen estado de conservación, sin perjuicio del desgaste ocasionado por el uso normal y la acción del tiempo. La parte receptora será considerada a todos los efectos como deposita</w:t>
      </w:r>
      <w:r>
        <w:rPr>
          <w:rFonts w:ascii="Times New Roman" w:eastAsia="Times New Roman" w:hAnsi="Times New Roman" w:cs="Times New Roman"/>
          <w:sz w:val="24"/>
          <w:szCs w:val="24"/>
        </w:rPr>
        <w:t>ria legal de los elementos recibidos.</w:t>
      </w:r>
    </w:p>
    <w:p w14:paraId="4E6ECCA4" w14:textId="77777777" w:rsidR="005A0BE1" w:rsidRDefault="0023403C">
      <w:pPr>
        <w:spacing w:line="240" w:lineRule="auto"/>
        <w:ind w:firstLine="3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Nº18: </w:t>
      </w:r>
      <w:r>
        <w:rPr>
          <w:rFonts w:ascii="Times New Roman" w:eastAsia="Times New Roman" w:hAnsi="Times New Roman" w:cs="Times New Roman"/>
          <w:sz w:val="24"/>
          <w:szCs w:val="24"/>
        </w:rPr>
        <w:t>La existencia de este acuerdo no limita en forma alguna el derecho de las “PARTES” para formalizar convenios semejantes con otras empresas y/o instituciones con otros objetivos.</w:t>
      </w:r>
    </w:p>
    <w:p w14:paraId="0BAD9961" w14:textId="77777777" w:rsidR="005A0BE1" w:rsidRDefault="005A0BE1">
      <w:pPr>
        <w:spacing w:after="160" w:line="240" w:lineRule="auto"/>
        <w:jc w:val="both"/>
        <w:rPr>
          <w:rFonts w:ascii="Times New Roman" w:eastAsia="Times New Roman" w:hAnsi="Times New Roman" w:cs="Times New Roman"/>
          <w:sz w:val="24"/>
          <w:szCs w:val="24"/>
        </w:rPr>
      </w:pPr>
    </w:p>
    <w:p w14:paraId="1DE1E400" w14:textId="77777777" w:rsidR="005A0BE1" w:rsidRDefault="0023403C">
      <w:pPr>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INEXISTENCIA DE REPRESENTACIÓN. GARANTÍA.</w:t>
      </w:r>
    </w:p>
    <w:p w14:paraId="7DF48B98" w14:textId="77777777" w:rsidR="005A0BE1" w:rsidRDefault="0023403C">
      <w:pPr>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Nº19: </w:t>
      </w:r>
      <w:r>
        <w:rPr>
          <w:rFonts w:ascii="Times New Roman" w:eastAsia="Times New Roman" w:hAnsi="Times New Roman" w:cs="Times New Roman"/>
          <w:sz w:val="24"/>
          <w:szCs w:val="24"/>
        </w:rPr>
        <w:t>La suscripción del p</w:t>
      </w:r>
      <w:r>
        <w:rPr>
          <w:rFonts w:ascii="Times New Roman" w:eastAsia="Times New Roman" w:hAnsi="Times New Roman" w:cs="Times New Roman"/>
          <w:sz w:val="24"/>
          <w:szCs w:val="24"/>
        </w:rPr>
        <w:t xml:space="preserve">resente Convenio no implica otro vínculo entre las “PARTES” que los derechos y obligaciones comprendidos en el mismo. Las “PARTES” mantendrán su individualidad y autonomía de sus respectivas estructuras técnicas, académicas </w:t>
      </w:r>
      <w:r>
        <w:rPr>
          <w:rFonts w:ascii="Times New Roman" w:eastAsia="Times New Roman" w:hAnsi="Times New Roman" w:cs="Times New Roman"/>
          <w:sz w:val="24"/>
          <w:szCs w:val="24"/>
        </w:rPr>
        <w:lastRenderedPageBreak/>
        <w:t>y administrativas y asumirán par</w:t>
      </w:r>
      <w:r>
        <w:rPr>
          <w:rFonts w:ascii="Times New Roman" w:eastAsia="Times New Roman" w:hAnsi="Times New Roman" w:cs="Times New Roman"/>
          <w:sz w:val="24"/>
          <w:szCs w:val="24"/>
        </w:rPr>
        <w:t>ticularmente las responsabilidades exclusivamente con relación a dicha “PARTE” y consiguientemente ninguna que corresponda a la cocontratante por ningún hecho, acto, omisión, infracción, responsabilidad y/u obligación de ninguna especie de la cocontratante</w:t>
      </w:r>
      <w:r>
        <w:rPr>
          <w:rFonts w:ascii="Times New Roman" w:eastAsia="Times New Roman" w:hAnsi="Times New Roman" w:cs="Times New Roman"/>
          <w:sz w:val="24"/>
          <w:szCs w:val="24"/>
        </w:rPr>
        <w:t>.</w:t>
      </w:r>
    </w:p>
    <w:p w14:paraId="299C3DE2" w14:textId="77777777" w:rsidR="005A0BE1" w:rsidRDefault="0023403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Nº20:</w:t>
      </w:r>
      <w:r>
        <w:rPr>
          <w:rFonts w:ascii="Times New Roman" w:eastAsia="Times New Roman" w:hAnsi="Times New Roman" w:cs="Times New Roman"/>
          <w:sz w:val="24"/>
          <w:szCs w:val="24"/>
        </w:rPr>
        <w:t xml:space="preserve"> Cada “PARTE” garantiza que no tiene conflicto de ninguna clase con cualquier otra obligación a una tercera parte que le impida cumplimentar las obligaciones acordadas en este documento.</w:t>
      </w:r>
    </w:p>
    <w:p w14:paraId="69FEBDB9" w14:textId="77777777" w:rsidR="005A0BE1" w:rsidRDefault="005A0BE1">
      <w:pPr>
        <w:spacing w:line="240" w:lineRule="auto"/>
        <w:jc w:val="both"/>
        <w:rPr>
          <w:rFonts w:ascii="Times New Roman" w:eastAsia="Times New Roman" w:hAnsi="Times New Roman" w:cs="Times New Roman"/>
          <w:sz w:val="24"/>
          <w:szCs w:val="24"/>
        </w:rPr>
      </w:pPr>
    </w:p>
    <w:p w14:paraId="6CC14C01" w14:textId="77777777" w:rsidR="005A0BE1" w:rsidRDefault="0023403C">
      <w:pPr>
        <w:widowControl w:val="0"/>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FUERZA MAYOR.</w:t>
      </w:r>
    </w:p>
    <w:p w14:paraId="4E8DAE7C" w14:textId="77777777" w:rsidR="005A0BE1" w:rsidRDefault="0023403C">
      <w:pPr>
        <w:widowControl w:val="0"/>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Nº21:</w:t>
      </w:r>
      <w:r>
        <w:rPr>
          <w:rFonts w:ascii="Times New Roman" w:eastAsia="Times New Roman" w:hAnsi="Times New Roman" w:cs="Times New Roman"/>
          <w:sz w:val="24"/>
          <w:szCs w:val="24"/>
        </w:rPr>
        <w:t xml:space="preserve"> Las “PARTES” no serán r</w:t>
      </w:r>
      <w:r>
        <w:rPr>
          <w:rFonts w:ascii="Times New Roman" w:eastAsia="Times New Roman" w:hAnsi="Times New Roman" w:cs="Times New Roman"/>
          <w:sz w:val="24"/>
          <w:szCs w:val="24"/>
        </w:rPr>
        <w:t>esponsables por cualquier incumplimiento parcial o total causado por cualquier causa más allá del control de las “PARTES”, o por cualesquiera de las siguientes razones: disturbios o disputas de trabajo, accidentes, falla de cualquier aprobación gubernament</w:t>
      </w:r>
      <w:r>
        <w:rPr>
          <w:rFonts w:ascii="Times New Roman" w:eastAsia="Times New Roman" w:hAnsi="Times New Roman" w:cs="Times New Roman"/>
          <w:sz w:val="24"/>
          <w:szCs w:val="24"/>
        </w:rPr>
        <w:t xml:space="preserve">al requerida, desórdenes civiles, actos de agresión, energía u otras medidas de conservación, falla de utilidades, desperfectos mecánicos, escasez de materiales, enfermedad, o acontecimientos similares. </w:t>
      </w:r>
    </w:p>
    <w:p w14:paraId="2C6BA915" w14:textId="77777777" w:rsidR="005A0BE1" w:rsidRDefault="0023403C">
      <w:pPr>
        <w:widowControl w:val="0"/>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BUENA FÉ Y CORDIALIDAD.</w:t>
      </w:r>
    </w:p>
    <w:p w14:paraId="394262E5" w14:textId="77777777" w:rsidR="005A0BE1" w:rsidRDefault="0023403C">
      <w:pPr>
        <w:tabs>
          <w:tab w:val="left" w:pos="0"/>
          <w:tab w:val="left" w:pos="1296"/>
          <w:tab w:val="left" w:pos="1440"/>
          <w:tab w:val="left" w:pos="2160"/>
          <w:tab w:val="left" w:pos="5904"/>
          <w:tab w:val="left" w:pos="6480"/>
          <w:tab w:val="left" w:pos="7200"/>
        </w:tabs>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Nº</w:t>
      </w:r>
      <w:proofErr w:type="gramStart"/>
      <w:r>
        <w:rPr>
          <w:rFonts w:ascii="Times New Roman" w:eastAsia="Times New Roman" w:hAnsi="Times New Roman" w:cs="Times New Roman"/>
          <w:b/>
          <w:sz w:val="24"/>
          <w:szCs w:val="24"/>
        </w:rPr>
        <w:t>22 :</w:t>
      </w:r>
      <w:proofErr w:type="gram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Las “PARTES”</w:t>
      </w:r>
      <w:r>
        <w:rPr>
          <w:rFonts w:ascii="Times New Roman" w:eastAsia="Times New Roman" w:hAnsi="Times New Roman" w:cs="Times New Roman"/>
          <w:sz w:val="24"/>
          <w:szCs w:val="24"/>
        </w:rPr>
        <w:t xml:space="preserve"> observarán en sus relaciones el mayor espíritu de colaboración y las mismas se basarán en los principios de buena fe y cordialidad en atención a los fines perseguidos en común con la celebración del presente acuerdo.</w:t>
      </w:r>
    </w:p>
    <w:p w14:paraId="42D8C3FB" w14:textId="77777777" w:rsidR="005A0BE1" w:rsidRDefault="0023403C">
      <w:pPr>
        <w:tabs>
          <w:tab w:val="left" w:pos="0"/>
          <w:tab w:val="left" w:pos="1296"/>
          <w:tab w:val="left" w:pos="1440"/>
          <w:tab w:val="left" w:pos="2160"/>
          <w:tab w:val="left" w:pos="5904"/>
          <w:tab w:val="left" w:pos="6480"/>
          <w:tab w:val="left" w:pos="7200"/>
        </w:tabs>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CONTROVERSIAS.</w:t>
      </w:r>
    </w:p>
    <w:p w14:paraId="10E35764" w14:textId="77777777" w:rsidR="005A0BE1" w:rsidRDefault="0023403C">
      <w:pPr>
        <w:tabs>
          <w:tab w:val="left" w:pos="0"/>
          <w:tab w:val="left" w:pos="1296"/>
          <w:tab w:val="left" w:pos="1440"/>
          <w:tab w:val="left" w:pos="2160"/>
          <w:tab w:val="left" w:pos="5904"/>
          <w:tab w:val="left" w:pos="6480"/>
          <w:tab w:val="left" w:pos="7200"/>
        </w:tabs>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Nº23: </w:t>
      </w:r>
      <w:r>
        <w:rPr>
          <w:rFonts w:ascii="Times New Roman" w:eastAsia="Times New Roman" w:hAnsi="Times New Roman" w:cs="Times New Roman"/>
          <w:sz w:val="24"/>
          <w:szCs w:val="24"/>
        </w:rPr>
        <w:t>Las “PAR</w:t>
      </w:r>
      <w:r>
        <w:rPr>
          <w:rFonts w:ascii="Times New Roman" w:eastAsia="Times New Roman" w:hAnsi="Times New Roman" w:cs="Times New Roman"/>
          <w:sz w:val="24"/>
          <w:szCs w:val="24"/>
        </w:rPr>
        <w:t xml:space="preserve">TES” se comprometen a poner toda su voluntad para lograr la solución amistosa de cualquier controversia que genere el presente acuerdo. En caso de no solucionar las controversias surgidas entre las “PARTES” relativas a este Convenio o a su interpretación, </w:t>
      </w:r>
      <w:r>
        <w:rPr>
          <w:rFonts w:ascii="Times New Roman" w:eastAsia="Times New Roman" w:hAnsi="Times New Roman" w:cs="Times New Roman"/>
          <w:sz w:val="24"/>
          <w:szCs w:val="24"/>
        </w:rPr>
        <w:t>extinción o terminación, se dirimirán en primera instancia de mutuo acuerdo por medio de una comisión arbitral formada por los representantes de las “PARTES”. Si no se llegara a tal acuerdo dentro de los sesenta (60) días posteriores a la notificación efec</w:t>
      </w:r>
      <w:r>
        <w:rPr>
          <w:rFonts w:ascii="Times New Roman" w:eastAsia="Times New Roman" w:hAnsi="Times New Roman" w:cs="Times New Roman"/>
          <w:sz w:val="24"/>
          <w:szCs w:val="24"/>
        </w:rPr>
        <w:t>tuada por la “PARTE” perjudicada, las “PARTES” acuerdan someter tal controversia a la instancia judicial de acuerdo a lo determinado en la cláusula siguiente.</w:t>
      </w:r>
    </w:p>
    <w:p w14:paraId="7C9C5DAF" w14:textId="77777777" w:rsidR="005A0BE1" w:rsidRDefault="0023403C">
      <w:pPr>
        <w:tabs>
          <w:tab w:val="left" w:pos="0"/>
          <w:tab w:val="left" w:pos="1296"/>
          <w:tab w:val="left" w:pos="1440"/>
          <w:tab w:val="left" w:pos="2160"/>
          <w:tab w:val="left" w:pos="5904"/>
          <w:tab w:val="left" w:pos="6480"/>
          <w:tab w:val="left" w:pos="7200"/>
        </w:tabs>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COMPETENCIA.</w:t>
      </w:r>
    </w:p>
    <w:p w14:paraId="15C2F1EC" w14:textId="77777777" w:rsidR="005A0BE1" w:rsidRDefault="0023403C">
      <w:pPr>
        <w:tabs>
          <w:tab w:val="left" w:pos="0"/>
          <w:tab w:val="left" w:pos="1296"/>
          <w:tab w:val="left" w:pos="1440"/>
          <w:tab w:val="left" w:pos="2160"/>
          <w:tab w:val="left" w:pos="5904"/>
          <w:tab w:val="left" w:pos="6480"/>
          <w:tab w:val="left" w:pos="7200"/>
        </w:tabs>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Nº24: </w:t>
      </w:r>
      <w:r>
        <w:rPr>
          <w:rFonts w:ascii="Times New Roman" w:eastAsia="Times New Roman" w:hAnsi="Times New Roman" w:cs="Times New Roman"/>
          <w:sz w:val="24"/>
          <w:szCs w:val="24"/>
        </w:rPr>
        <w:t xml:space="preserve">Las “PARTES” se someten a </w:t>
      </w:r>
      <w:proofErr w:type="spellStart"/>
      <w:r>
        <w:rPr>
          <w:rFonts w:ascii="Times New Roman" w:eastAsia="Times New Roman" w:hAnsi="Times New Roman" w:cs="Times New Roman"/>
          <w:sz w:val="24"/>
          <w:szCs w:val="24"/>
        </w:rPr>
        <w:t>Ia</w:t>
      </w:r>
      <w:proofErr w:type="spellEnd"/>
      <w:r>
        <w:rPr>
          <w:rFonts w:ascii="Times New Roman" w:eastAsia="Times New Roman" w:hAnsi="Times New Roman" w:cs="Times New Roman"/>
          <w:sz w:val="24"/>
          <w:szCs w:val="24"/>
        </w:rPr>
        <w:t xml:space="preserve"> competencia de la ley argentina y a la j</w:t>
      </w:r>
      <w:r>
        <w:rPr>
          <w:rFonts w:ascii="Times New Roman" w:eastAsia="Times New Roman" w:hAnsi="Times New Roman" w:cs="Times New Roman"/>
          <w:sz w:val="24"/>
          <w:szCs w:val="24"/>
        </w:rPr>
        <w:t>urisdicción de los Tribunales Federales de la Ciudad de Corrientes, renunciando en este acto a cualquier otra ley y/u otro fuero que pudiere corresponder.</w:t>
      </w:r>
    </w:p>
    <w:p w14:paraId="72C79B36" w14:textId="77777777" w:rsidR="005A0BE1" w:rsidRDefault="0023403C">
      <w:pPr>
        <w:tabs>
          <w:tab w:val="left" w:pos="0"/>
          <w:tab w:val="left" w:pos="1296"/>
          <w:tab w:val="left" w:pos="1440"/>
          <w:tab w:val="left" w:pos="2160"/>
          <w:tab w:val="left" w:pos="5904"/>
          <w:tab w:val="left" w:pos="6480"/>
          <w:tab w:val="left" w:pos="7200"/>
        </w:tabs>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DOMICILIOS.</w:t>
      </w:r>
    </w:p>
    <w:p w14:paraId="6E9A5476" w14:textId="77777777" w:rsidR="005A0BE1" w:rsidRDefault="0023403C">
      <w:pPr>
        <w:widowControl w:val="0"/>
        <w:spacing w:after="16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ARTÍCULO Nº25:</w:t>
      </w:r>
      <w:r>
        <w:rPr>
          <w:rFonts w:ascii="Times New Roman" w:eastAsia="Times New Roman" w:hAnsi="Times New Roman" w:cs="Times New Roman"/>
          <w:sz w:val="24"/>
          <w:szCs w:val="24"/>
        </w:rPr>
        <w:t xml:space="preserve"> A todos los efectos legales ....................... constituye domicilio e</w:t>
      </w:r>
      <w:r>
        <w:rPr>
          <w:rFonts w:ascii="Times New Roman" w:eastAsia="Times New Roman" w:hAnsi="Times New Roman" w:cs="Times New Roman"/>
          <w:sz w:val="24"/>
          <w:szCs w:val="24"/>
        </w:rPr>
        <w:t>n la calle ....................................................................................., y “LA FACULTAD”, constituye domicilio en la calle……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de la Ciudad………………. – Dirección de Mesa de Entradas, Salidas del Rectorado y Consejo Superior, a los </w:t>
      </w:r>
      <w:r>
        <w:rPr>
          <w:rFonts w:ascii="Times New Roman" w:eastAsia="Times New Roman" w:hAnsi="Times New Roman" w:cs="Times New Roman"/>
          <w:sz w:val="24"/>
          <w:szCs w:val="24"/>
        </w:rPr>
        <w:t>efectos de la validez de toda notificación judicial y administrativa.  Asimismo, “LA FACULTAD” constituye domicilio en la calle ……………, de la Ciudad de……………, para las comunicaciones y notificaciones no judiciales vinculadas con el desarrollo y aplicación de</w:t>
      </w:r>
      <w:r>
        <w:rPr>
          <w:rFonts w:ascii="Times New Roman" w:eastAsia="Times New Roman" w:hAnsi="Times New Roman" w:cs="Times New Roman"/>
          <w:sz w:val="24"/>
          <w:szCs w:val="24"/>
        </w:rPr>
        <w:t>l Convenio.</w:t>
      </w:r>
    </w:p>
    <w:p w14:paraId="31A717CC" w14:textId="77777777" w:rsidR="005A0BE1" w:rsidRDefault="0023403C">
      <w:pPr>
        <w:widowControl w:val="0"/>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ANEXOS.</w:t>
      </w:r>
    </w:p>
    <w:p w14:paraId="7248BA5C" w14:textId="77777777" w:rsidR="005A0BE1" w:rsidRDefault="0023403C">
      <w:pPr>
        <w:widowControl w:val="0"/>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Nº26: </w:t>
      </w:r>
      <w:r>
        <w:rPr>
          <w:rFonts w:ascii="Times New Roman" w:eastAsia="Times New Roman" w:hAnsi="Times New Roman" w:cs="Times New Roman"/>
          <w:sz w:val="24"/>
          <w:szCs w:val="24"/>
        </w:rPr>
        <w:t>Todo Anexo que suscriban las “PARTES” con motivo del presente Convenio se considerará parte integrante del mismo, a los efectos de su interpretación y aplicación.</w:t>
      </w:r>
    </w:p>
    <w:p w14:paraId="6B223FAC" w14:textId="77777777" w:rsidR="005A0BE1" w:rsidRDefault="0023403C">
      <w:pPr>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(SI CORRESPONDE)</w:t>
      </w:r>
    </w:p>
    <w:p w14:paraId="1BF1AB30" w14:textId="77777777" w:rsidR="005A0BE1" w:rsidRDefault="0023403C">
      <w:pPr>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Anexos técnicos constarán el Programa </w:t>
      </w:r>
      <w:r>
        <w:rPr>
          <w:rFonts w:ascii="Times New Roman" w:eastAsia="Times New Roman" w:hAnsi="Times New Roman" w:cs="Times New Roman"/>
          <w:sz w:val="24"/>
          <w:szCs w:val="24"/>
        </w:rPr>
        <w:t>de trabajo, los detalles operativos, los recursos y resultados técnicos y económicos necesarios para el desarrollo de las actividades de investigación, los investigadores participantes, unidad de producción, cantidades, montos, plazos, lugar y medio de pag</w:t>
      </w:r>
      <w:r>
        <w:rPr>
          <w:rFonts w:ascii="Times New Roman" w:eastAsia="Times New Roman" w:hAnsi="Times New Roman" w:cs="Times New Roman"/>
          <w:sz w:val="24"/>
          <w:szCs w:val="24"/>
        </w:rPr>
        <w:t>o, sanciones en caso de incumplimiento de las obligaciones asumidas en la cláusula ................., si corresponde, y todo aquello que las partes entiendan necesario para la correcta interpretación de los trabajos encomendados.</w:t>
      </w:r>
    </w:p>
    <w:p w14:paraId="2141141A" w14:textId="77777777" w:rsidR="005A0BE1" w:rsidRDefault="0023403C">
      <w:pPr>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OBJECIÓN DE LA COMISIÓN DI</w:t>
      </w:r>
      <w:r>
        <w:rPr>
          <w:rFonts w:ascii="Times New Roman" w:eastAsia="Times New Roman" w:hAnsi="Times New Roman" w:cs="Times New Roman"/>
          <w:b/>
          <w:sz w:val="24"/>
          <w:szCs w:val="24"/>
        </w:rPr>
        <w:t>RECTIVA. POSIBILIDAD DE MODIFICACIONES.</w:t>
      </w:r>
    </w:p>
    <w:p w14:paraId="58ACDDBE" w14:textId="77777777" w:rsidR="005A0BE1" w:rsidRDefault="0023403C">
      <w:pPr>
        <w:tabs>
          <w:tab w:val="left" w:pos="0"/>
          <w:tab w:val="left" w:pos="1296"/>
          <w:tab w:val="left" w:pos="1440"/>
          <w:tab w:val="left" w:pos="2160"/>
          <w:tab w:val="left" w:pos="5904"/>
          <w:tab w:val="left" w:pos="6480"/>
          <w:tab w:val="left" w:pos="7200"/>
        </w:tabs>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Nº27:</w:t>
      </w:r>
      <w:r>
        <w:rPr>
          <w:rFonts w:ascii="Times New Roman" w:eastAsia="Times New Roman" w:hAnsi="Times New Roman" w:cs="Times New Roman"/>
          <w:sz w:val="24"/>
          <w:szCs w:val="24"/>
        </w:rPr>
        <w:t xml:space="preserve"> Las “PARTES” se comprometen a adaptar el presente Convenio en caso que el mismo fuere objetado en cuanto a sus alcances por el Consejo Directivo de “LA FACULTAD”. Las “PARTES” pueden enmendar (por adic</w:t>
      </w:r>
      <w:r>
        <w:rPr>
          <w:rFonts w:ascii="Times New Roman" w:eastAsia="Times New Roman" w:hAnsi="Times New Roman" w:cs="Times New Roman"/>
          <w:sz w:val="24"/>
          <w:szCs w:val="24"/>
        </w:rPr>
        <w:t>ión, modificación o supresión) y/o modificar el presente en cualquier momento por acuerdo mutuo escrito firmado por ambas partes.</w:t>
      </w:r>
    </w:p>
    <w:p w14:paraId="7AC3B9FB" w14:textId="77777777" w:rsidR="005A0BE1" w:rsidRDefault="0023403C">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ARTÍCULO Nº28 : </w:t>
      </w:r>
      <w:r>
        <w:rPr>
          <w:rFonts w:ascii="Times New Roman" w:eastAsia="Times New Roman" w:hAnsi="Times New Roman" w:cs="Times New Roman"/>
          <w:sz w:val="24"/>
          <w:szCs w:val="24"/>
        </w:rPr>
        <w:t xml:space="preserve">Los fondos necesarios para el desarrollo de los Programas de Actividades, serán aportados por  </w:t>
      </w:r>
      <w:r>
        <w:rPr>
          <w:rFonts w:ascii="Times New Roman" w:eastAsia="Times New Roman" w:hAnsi="Times New Roman" w:cs="Times New Roman"/>
          <w:sz w:val="24"/>
          <w:szCs w:val="24"/>
          <w:u w:val="single"/>
        </w:rPr>
        <w:t>LA CONTRAPARTE</w:t>
      </w:r>
      <w:r>
        <w:rPr>
          <w:rFonts w:ascii="Times New Roman" w:eastAsia="Times New Roman" w:hAnsi="Times New Roman" w:cs="Times New Roman"/>
          <w:sz w:val="24"/>
          <w:szCs w:val="24"/>
        </w:rPr>
        <w:t>, pudiéndose prever que los recursos necesarios para el financiamiento de las diversas actividades que se proponen, sean obtenidos en la forma y po</w:t>
      </w:r>
      <w:r>
        <w:rPr>
          <w:rFonts w:ascii="Times New Roman" w:eastAsia="Times New Roman" w:hAnsi="Times New Roman" w:cs="Times New Roman"/>
          <w:sz w:val="24"/>
          <w:szCs w:val="24"/>
        </w:rPr>
        <w:t>r el procedimiento que en cada caso en particular las partes de común acuerdo establezcan, sin que esto implique ninguna erogación por parte de LA FACULTAD, ni de la UNIVERSIDAD NACIONAL DEL NORDESTE, en forma total o parcial, de manera inmediata o mediata</w:t>
      </w:r>
      <w:r>
        <w:rPr>
          <w:rFonts w:ascii="Times New Roman" w:eastAsia="Times New Roman" w:hAnsi="Times New Roman" w:cs="Times New Roman"/>
          <w:sz w:val="24"/>
          <w:szCs w:val="24"/>
        </w:rPr>
        <w:t xml:space="preserve">. Los recursos que ingresen por su ejecución integrarán las subcuentas del financiamiento - Recursos Propios de la dependencia respectiva. </w:t>
      </w:r>
      <w:proofErr w:type="gramStart"/>
      <w:r>
        <w:rPr>
          <w:rFonts w:ascii="Times New Roman" w:eastAsia="Times New Roman" w:hAnsi="Times New Roman" w:cs="Times New Roman"/>
          <w:sz w:val="24"/>
          <w:szCs w:val="24"/>
        </w:rPr>
        <w:t>Asimismo</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LA CONTRAPARTE</w:t>
      </w:r>
      <w:r>
        <w:rPr>
          <w:rFonts w:ascii="Times New Roman" w:eastAsia="Times New Roman" w:hAnsi="Times New Roman" w:cs="Times New Roman"/>
          <w:sz w:val="24"/>
          <w:szCs w:val="24"/>
        </w:rPr>
        <w:t xml:space="preserve"> no sólo deberá aportar los fondos para el desarrollo del programa, sino también abonar lo per</w:t>
      </w:r>
      <w:r>
        <w:rPr>
          <w:rFonts w:ascii="Times New Roman" w:eastAsia="Times New Roman" w:hAnsi="Times New Roman" w:cs="Times New Roman"/>
          <w:sz w:val="24"/>
          <w:szCs w:val="24"/>
        </w:rPr>
        <w:t>tinente por la labor a desarrollar por LA FACULTAD.</w:t>
      </w:r>
    </w:p>
    <w:p w14:paraId="41C2CAF8" w14:textId="77777777" w:rsidR="005A0BE1" w:rsidRDefault="0023403C">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ARTÍCULO Nº29</w:t>
      </w:r>
      <w:r>
        <w:rPr>
          <w:rFonts w:ascii="Times New Roman" w:eastAsia="Times New Roman" w:hAnsi="Times New Roman" w:cs="Times New Roman"/>
          <w:sz w:val="24"/>
          <w:szCs w:val="24"/>
        </w:rPr>
        <w:t xml:space="preserve">:  El presente Convenio se enmarca en las Resoluciones N° C.S. UNNE, y Resolución. </w:t>
      </w:r>
    </w:p>
    <w:p w14:paraId="68F15E70" w14:textId="77777777" w:rsidR="005A0BE1" w:rsidRDefault="0023403C">
      <w:pPr>
        <w:tabs>
          <w:tab w:val="left" w:pos="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En prueba de conformidad se firman ………. </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ejemplares de un mismo tenor y a un solo </w:t>
      </w:r>
      <w:r>
        <w:rPr>
          <w:rFonts w:ascii="Times New Roman" w:eastAsia="Times New Roman" w:hAnsi="Times New Roman" w:cs="Times New Roman"/>
          <w:sz w:val="24"/>
          <w:szCs w:val="24"/>
        </w:rPr>
        <w:t xml:space="preserve">efecto en la Ciudad de …………….., a los  ………….. días del mes de ……………… del año 202 </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Decana/o</w:t>
      </w:r>
    </w:p>
    <w:p w14:paraId="0EC0E06F" w14:textId="77777777" w:rsidR="005A0BE1" w:rsidRDefault="0023403C">
      <w:pPr>
        <w:tabs>
          <w:tab w:val="left" w:pos="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Facultad de ……… - UNNE</w:t>
      </w:r>
    </w:p>
    <w:p w14:paraId="186EAB76" w14:textId="77777777" w:rsidR="005A0BE1" w:rsidRDefault="005A0BE1">
      <w:pPr>
        <w:tabs>
          <w:tab w:val="left" w:pos="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160" w:line="240" w:lineRule="auto"/>
        <w:jc w:val="both"/>
        <w:rPr>
          <w:rFonts w:ascii="Times New Roman" w:eastAsia="Times New Roman" w:hAnsi="Times New Roman" w:cs="Times New Roman"/>
          <w:b/>
          <w:sz w:val="24"/>
          <w:szCs w:val="24"/>
        </w:rPr>
      </w:pPr>
    </w:p>
    <w:p w14:paraId="68B49CFD" w14:textId="77777777" w:rsidR="005A0BE1" w:rsidRDefault="005A0BE1">
      <w:pPr>
        <w:tabs>
          <w:tab w:val="left" w:pos="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160" w:line="240" w:lineRule="auto"/>
        <w:jc w:val="both"/>
        <w:rPr>
          <w:rFonts w:ascii="Times New Roman" w:eastAsia="Times New Roman" w:hAnsi="Times New Roman" w:cs="Times New Roman"/>
          <w:b/>
          <w:sz w:val="24"/>
          <w:szCs w:val="24"/>
        </w:rPr>
      </w:pPr>
    </w:p>
    <w:p w14:paraId="73F78EEB" w14:textId="77777777" w:rsidR="005A0BE1" w:rsidRDefault="0023403C">
      <w:pPr>
        <w:tabs>
          <w:tab w:val="left" w:pos="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16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                                                </w:t>
      </w:r>
    </w:p>
    <w:p w14:paraId="7B32B49E" w14:textId="77777777" w:rsidR="005A0BE1" w:rsidRDefault="0023403C">
      <w:pPr>
        <w:tabs>
          <w:tab w:val="left" w:pos="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Responsable Té</w:t>
      </w:r>
      <w:r>
        <w:rPr>
          <w:rFonts w:ascii="Times New Roman" w:eastAsia="Times New Roman" w:hAnsi="Times New Roman" w:cs="Times New Roman"/>
          <w:sz w:val="24"/>
          <w:szCs w:val="24"/>
        </w:rPr>
        <w:t>cnico                                                           Responsable Técnico</w:t>
      </w:r>
    </w:p>
    <w:sectPr w:rsidR="005A0BE1">
      <w:head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473BE" w14:textId="77777777" w:rsidR="0023403C" w:rsidRDefault="0023403C">
      <w:pPr>
        <w:spacing w:line="240" w:lineRule="auto"/>
      </w:pPr>
      <w:r>
        <w:separator/>
      </w:r>
    </w:p>
  </w:endnote>
  <w:endnote w:type="continuationSeparator" w:id="0">
    <w:p w14:paraId="15286070" w14:textId="77777777" w:rsidR="0023403C" w:rsidRDefault="002340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inyon Script">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B1202" w14:textId="77777777" w:rsidR="0023403C" w:rsidRDefault="0023403C">
      <w:pPr>
        <w:spacing w:line="240" w:lineRule="auto"/>
      </w:pPr>
      <w:r>
        <w:separator/>
      </w:r>
    </w:p>
  </w:footnote>
  <w:footnote w:type="continuationSeparator" w:id="0">
    <w:p w14:paraId="71E5F7E5" w14:textId="77777777" w:rsidR="0023403C" w:rsidRDefault="0023403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D7BAA" w14:textId="77777777" w:rsidR="005A0BE1" w:rsidRDefault="0023403C">
    <w:pPr>
      <w:tabs>
        <w:tab w:val="center" w:pos="4419"/>
        <w:tab w:val="right" w:pos="8838"/>
        <w:tab w:val="center" w:pos="1985"/>
      </w:tabs>
      <w:spacing w:line="240" w:lineRule="auto"/>
      <w:jc w:val="center"/>
      <w:rPr>
        <w:rFonts w:ascii="Times New Roman" w:eastAsia="Times New Roman" w:hAnsi="Times New Roman" w:cs="Times New Roman"/>
        <w:sz w:val="28"/>
        <w:szCs w:val="28"/>
      </w:rPr>
    </w:pPr>
    <w:r>
      <w:rPr>
        <w:noProof/>
      </w:rPr>
      <w:drawing>
        <wp:anchor distT="0" distB="0" distL="0" distR="0" simplePos="0" relativeHeight="251658240" behindDoc="1" locked="0" layoutInCell="1" hidden="0" allowOverlap="1" wp14:anchorId="0B2729B7" wp14:editId="7878148A">
          <wp:simplePos x="0" y="0"/>
          <wp:positionH relativeFrom="column">
            <wp:posOffset>781050</wp:posOffset>
          </wp:positionH>
          <wp:positionV relativeFrom="paragraph">
            <wp:posOffset>-295274</wp:posOffset>
          </wp:positionV>
          <wp:extent cx="430530" cy="527685"/>
          <wp:effectExtent l="0" t="0" r="0" b="0"/>
          <wp:wrapNone/>
          <wp:docPr id="2" name="image2.png" descr="Descripción: LOGO"/>
          <wp:cNvGraphicFramePr/>
          <a:graphic xmlns:a="http://schemas.openxmlformats.org/drawingml/2006/main">
            <a:graphicData uri="http://schemas.openxmlformats.org/drawingml/2006/picture">
              <pic:pic xmlns:pic="http://schemas.openxmlformats.org/drawingml/2006/picture">
                <pic:nvPicPr>
                  <pic:cNvPr id="0" name="image2.png" descr="Descripción: LOGO"/>
                  <pic:cNvPicPr preferRelativeResize="0"/>
                </pic:nvPicPr>
                <pic:blipFill>
                  <a:blip r:embed="rId1"/>
                  <a:srcRect/>
                  <a:stretch>
                    <a:fillRect/>
                  </a:stretch>
                </pic:blipFill>
                <pic:spPr>
                  <a:xfrm>
                    <a:off x="0" y="0"/>
                    <a:ext cx="430530" cy="527685"/>
                  </a:xfrm>
                  <a:prstGeom prst="rect">
                    <a:avLst/>
                  </a:prstGeom>
                  <a:ln/>
                </pic:spPr>
              </pic:pic>
            </a:graphicData>
          </a:graphic>
        </wp:anchor>
      </w:drawing>
    </w:r>
    <w:r>
      <w:rPr>
        <w:noProof/>
      </w:rPr>
      <w:drawing>
        <wp:anchor distT="0" distB="0" distL="0" distR="0" simplePos="0" relativeHeight="251659264" behindDoc="1" locked="0" layoutInCell="1" hidden="0" allowOverlap="1" wp14:anchorId="31B8E1C7" wp14:editId="1CBA5BA6">
          <wp:simplePos x="0" y="0"/>
          <wp:positionH relativeFrom="column">
            <wp:posOffset>4295775</wp:posOffset>
          </wp:positionH>
          <wp:positionV relativeFrom="paragraph">
            <wp:posOffset>-457199</wp:posOffset>
          </wp:positionV>
          <wp:extent cx="2424113" cy="1699514"/>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65260"/>
                  <a:stretch>
                    <a:fillRect/>
                  </a:stretch>
                </pic:blipFill>
                <pic:spPr>
                  <a:xfrm>
                    <a:off x="0" y="0"/>
                    <a:ext cx="2424113" cy="1699514"/>
                  </a:xfrm>
                  <a:prstGeom prst="rect">
                    <a:avLst/>
                  </a:prstGeom>
                  <a:ln/>
                </pic:spPr>
              </pic:pic>
            </a:graphicData>
          </a:graphic>
        </wp:anchor>
      </w:drawing>
    </w:r>
  </w:p>
  <w:p w14:paraId="242DDCD6" w14:textId="77777777" w:rsidR="005A0BE1" w:rsidRDefault="0023403C">
    <w:pPr>
      <w:tabs>
        <w:tab w:val="center" w:pos="4419"/>
        <w:tab w:val="right" w:pos="8838"/>
        <w:tab w:val="center" w:pos="1985"/>
      </w:tabs>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0E7DBA70" w14:textId="77777777" w:rsidR="005A0BE1" w:rsidRDefault="0023403C">
    <w:pPr>
      <w:tabs>
        <w:tab w:val="center" w:pos="4419"/>
        <w:tab w:val="right" w:pos="8838"/>
        <w:tab w:val="center" w:pos="1985"/>
      </w:tabs>
      <w:spacing w:line="240" w:lineRule="auto"/>
      <w:rPr>
        <w:rFonts w:ascii="Pinyon Script" w:eastAsia="Pinyon Script" w:hAnsi="Pinyon Script" w:cs="Pinyon Script"/>
        <w:sz w:val="28"/>
        <w:szCs w:val="28"/>
      </w:rPr>
    </w:pPr>
    <w:r>
      <w:rPr>
        <w:rFonts w:ascii="Pinyon Script" w:eastAsia="Pinyon Script" w:hAnsi="Pinyon Script" w:cs="Pinyon Script"/>
        <w:sz w:val="28"/>
        <w:szCs w:val="28"/>
      </w:rPr>
      <w:t>Universidad Nacional del Nordeste</w:t>
    </w:r>
  </w:p>
  <w:p w14:paraId="0866131D" w14:textId="77777777" w:rsidR="005A0BE1" w:rsidRDefault="0023403C">
    <w:pPr>
      <w:tabs>
        <w:tab w:val="center" w:pos="4419"/>
        <w:tab w:val="right" w:pos="8838"/>
        <w:tab w:val="center" w:pos="1985"/>
      </w:tabs>
      <w:spacing w:line="240" w:lineRule="auto"/>
      <w:rPr>
        <w:rFonts w:ascii="Pinyon Script" w:eastAsia="Pinyon Script" w:hAnsi="Pinyon Script" w:cs="Pinyon Script"/>
        <w:sz w:val="28"/>
        <w:szCs w:val="28"/>
      </w:rPr>
    </w:pPr>
    <w:r>
      <w:rPr>
        <w:rFonts w:ascii="Pinyon Script" w:eastAsia="Pinyon Script" w:hAnsi="Pinyon Script" w:cs="Pinyon Script"/>
        <w:sz w:val="28"/>
        <w:szCs w:val="28"/>
      </w:rPr>
      <w:t>Rectorado</w:t>
    </w:r>
  </w:p>
  <w:p w14:paraId="4EF7EA65" w14:textId="77777777" w:rsidR="005A0BE1" w:rsidRDefault="0023403C">
    <w:pPr>
      <w:tabs>
        <w:tab w:val="center" w:pos="4419"/>
        <w:tab w:val="right" w:pos="8838"/>
        <w:tab w:val="center" w:pos="1985"/>
      </w:tabs>
      <w:spacing w:line="240" w:lineRule="auto"/>
      <w:rPr>
        <w:rFonts w:ascii="Pinyon Script" w:eastAsia="Pinyon Script" w:hAnsi="Pinyon Script" w:cs="Pinyon Script"/>
        <w:sz w:val="28"/>
        <w:szCs w:val="28"/>
      </w:rPr>
    </w:pPr>
    <w:r>
      <w:rPr>
        <w:rFonts w:ascii="Pinyon Script" w:eastAsia="Pinyon Script" w:hAnsi="Pinyon Script" w:cs="Pinyon Script"/>
        <w:sz w:val="28"/>
        <w:szCs w:val="28"/>
      </w:rPr>
      <w:t>Secretaria General Legal y Técnica</w:t>
    </w:r>
  </w:p>
  <w:p w14:paraId="17E7FAA3" w14:textId="77777777" w:rsidR="005A0BE1" w:rsidRDefault="005A0BE1">
    <w:pPr>
      <w:tabs>
        <w:tab w:val="center" w:pos="4419"/>
        <w:tab w:val="right" w:pos="8838"/>
        <w:tab w:val="center" w:pos="1985"/>
      </w:tabs>
      <w:spacing w:line="240" w:lineRule="auto"/>
      <w:rPr>
        <w:rFonts w:ascii="Times New Roman" w:eastAsia="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7A1869"/>
    <w:multiLevelType w:val="multilevel"/>
    <w:tmpl w:val="39364378"/>
    <w:lvl w:ilvl="0">
      <w:start w:val="6"/>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5AB53C2"/>
    <w:multiLevelType w:val="multilevel"/>
    <w:tmpl w:val="0A8E33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D2B631F"/>
    <w:multiLevelType w:val="multilevel"/>
    <w:tmpl w:val="CA747068"/>
    <w:lvl w:ilvl="0">
      <w:start w:val="1"/>
      <w:numFmt w:val="lowerLetter"/>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7B4B38F3"/>
    <w:multiLevelType w:val="multilevel"/>
    <w:tmpl w:val="19E83CF2"/>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BE1"/>
    <w:rsid w:val="0023403C"/>
    <w:rsid w:val="005A0BE1"/>
    <w:rsid w:val="00627246"/>
    <w:rsid w:val="00EA0F6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ABE41"/>
  <w15:docId w15:val="{52297E97-4B65-4EBF-ACD6-D5F562216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A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1985</Words>
  <Characters>10919</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2024-09-02T13:59:00Z</dcterms:created>
  <dcterms:modified xsi:type="dcterms:W3CDTF">2024-09-02T13:59:00Z</dcterms:modified>
</cp:coreProperties>
</file>