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DBC7" w14:textId="77777777" w:rsidR="0088570F" w:rsidRDefault="0088570F" w:rsidP="0088570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Programa de Fortalecimiento del Posgrado en la Universidad Nacional del Nordeste</w:t>
      </w:r>
    </w:p>
    <w:p w14:paraId="22652481" w14:textId="77777777" w:rsidR="0088570F" w:rsidRDefault="0088570F" w:rsidP="0088570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Carta Compromiso</w:t>
      </w:r>
    </w:p>
    <w:p w14:paraId="1D364015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</w:p>
    <w:p w14:paraId="45452997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Por la presente, las Unidades Académicas intervinientes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_________________________</w:t>
      </w:r>
    </w:p>
    <w:p w14:paraId="09595608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_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_________________________________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dado el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interés en participar en el Programa de Fortalecimiento del Posgrado en la Universidad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Nacional del Nordeste, aprobado por RES-2024-1108-CS#UNNE, coordinado por la Secretaría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General de Posgrado, se comprometen a cumplimentar con ciertos requerimientos como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condición para el financiamiento previsto por el programa que a continuación se detallan:</w:t>
      </w:r>
    </w:p>
    <w:p w14:paraId="43463205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·Designar a las personas responsables de la propuesta, quienes deberán presentar el informe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final de evaluación y toda información que requiera la Secretaría General de Posgrado.</w:t>
      </w:r>
    </w:p>
    <w:p w14:paraId="76F9BDBC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·La actividad será aprobada por cada uno de los Consejos Directivos de las Unidades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Académicas intervinientes, donde se explicitará el reconocimiento de la actividad en los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trayectos de formación de posgrado que él o la estudiante requieran por las vías institucionales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establecidas.</w:t>
      </w:r>
    </w:p>
    <w:p w14:paraId="65F0BFEB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·El curso, taller o seminario deberá ser de carácter gratuito para el personal docente y no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docente y se otorgarán media beca para graduados y graduadas de la Universidad, pudiendo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ser una actividad abierta y arancelada a personas externas a la Universidad.</w:t>
      </w:r>
    </w:p>
    <w:p w14:paraId="5FFF867E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·El presupuesto que se destine a dicho curso se repartirá en partes iguales entre las Unidades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Académicas intervinientes.</w:t>
      </w:r>
    </w:p>
    <w:p w14:paraId="68D76DBB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·Las propuestas financiadas deberán ejecutarse en el transcurso del año en el que se aprobó la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convocatoria.</w:t>
      </w:r>
    </w:p>
    <w:p w14:paraId="2B999698" w14:textId="77777777" w:rsidR="0088570F" w:rsidRDefault="0088570F" w:rsidP="008857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Otras consideraciones que deseen agregar las UA intervinientes:</w:t>
      </w:r>
    </w:p>
    <w:p w14:paraId="3E332221" w14:textId="77777777" w:rsidR="0088570F" w:rsidRDefault="0088570F" w:rsidP="0088570F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AB12ED2" w14:textId="77777777" w:rsidR="0088570F" w:rsidRDefault="0088570F" w:rsidP="0088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     </w:t>
      </w:r>
    </w:p>
    <w:p w14:paraId="0A5DF82C" w14:textId="77777777" w:rsidR="0088570F" w:rsidRDefault="0088570F" w:rsidP="0088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2066735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En prueba de conformidad, se firma el presente documento en la Ciudad de ……………………</w:t>
      </w:r>
    </w:p>
    <w:p w14:paraId="5AB23112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a los</w:t>
      </w:r>
      <w:proofErr w:type="gramStart"/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….</w:t>
      </w:r>
      <w:proofErr w:type="gramEnd"/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…. días del mes de ....................................... del año dos mil veinticinco.</w:t>
      </w:r>
    </w:p>
    <w:p w14:paraId="0111710F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Firmas de las personas responsables y cargos que desempeñan en la Unidad Académica</w:t>
      </w:r>
    </w:p>
    <w:p w14:paraId="152B070C" w14:textId="77777777" w:rsidR="0088570F" w:rsidRPr="00F92366" w:rsidRDefault="0088570F" w:rsidP="008857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:……………………………, ……………………………………, …………………………..</w:t>
      </w:r>
    </w:p>
    <w:p w14:paraId="2EBA0C7C" w14:textId="77777777" w:rsidR="0088570F" w:rsidRPr="0074247A" w:rsidRDefault="0088570F" w:rsidP="008857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92366">
        <w:rPr>
          <w:rFonts w:ascii="Times New Roman" w:eastAsia="Times New Roman" w:hAnsi="Times New Roman" w:cs="Times New Roman"/>
          <w:sz w:val="24"/>
          <w:szCs w:val="24"/>
          <w:lang w:val="es-AR"/>
        </w:rPr>
        <w:t>Indicar los correos institucionales para la comunicación sobre diversos aspectos del programa</w:t>
      </w:r>
    </w:p>
    <w:p w14:paraId="7E43A891" w14:textId="77777777" w:rsidR="00803C55" w:rsidRDefault="00803C55"/>
    <w:sectPr w:rsidR="00803C55"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0852" w14:textId="77777777" w:rsidR="00FB4A73" w:rsidRDefault="0088570F">
    <w:pPr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CE12" w14:textId="77777777" w:rsidR="00FB4A73" w:rsidRDefault="0088570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3ECDD1" wp14:editId="176A8C91">
          <wp:simplePos x="0" y="0"/>
          <wp:positionH relativeFrom="column">
            <wp:posOffset>-730086</wp:posOffset>
          </wp:positionH>
          <wp:positionV relativeFrom="paragraph">
            <wp:posOffset>-342899</wp:posOffset>
          </wp:positionV>
          <wp:extent cx="7187926" cy="120491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187926" cy="120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5762A5" w14:textId="77777777" w:rsidR="00FB4A73" w:rsidRDefault="0088570F"/>
  <w:p w14:paraId="76700474" w14:textId="77777777" w:rsidR="00FB4A73" w:rsidRDefault="008857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0F"/>
    <w:rsid w:val="00803C55"/>
    <w:rsid w:val="0088570F"/>
    <w:rsid w:val="00B2429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9598"/>
  <w15:chartTrackingRefBased/>
  <w15:docId w15:val="{C1B5E801-7198-4433-8791-5F3EB74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0F"/>
    <w:pPr>
      <w:spacing w:after="0" w:line="276" w:lineRule="auto"/>
    </w:pPr>
    <w:rPr>
      <w:rFonts w:ascii="Arial" w:eastAsia="Arial" w:hAnsi="Arial" w:cs="Arial"/>
      <w:lang w:val="es-419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2025-03-10T12:30:00Z</dcterms:created>
  <dcterms:modified xsi:type="dcterms:W3CDTF">2025-03-10T12:30:00Z</dcterms:modified>
</cp:coreProperties>
</file>